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47" w:rsidRDefault="00287C47" w:rsidP="00287C47">
      <w:pPr>
        <w:jc w:val="right"/>
      </w:pPr>
      <w:r>
        <w:rPr>
          <w:noProof/>
        </w:rPr>
        <w:drawing>
          <wp:inline distT="0" distB="0" distL="0" distR="0" wp14:anchorId="463B3460" wp14:editId="68552AFA">
            <wp:extent cx="1371600" cy="334016"/>
            <wp:effectExtent l="0" t="0" r="0" b="8890"/>
            <wp:docPr id="1" name="Picture 1" descr="IDEA Data Center (IDC)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C_logo_fullcolor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4" t="17764" r="4564" b="13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98" w:rsidRPr="00FC5F23" w:rsidRDefault="00FC7798" w:rsidP="002B0527">
      <w:pPr>
        <w:pStyle w:val="L1-FlLSp12"/>
      </w:pPr>
    </w:p>
    <w:tbl>
      <w:tblPr>
        <w:tblStyle w:val="IDCActionPlan"/>
        <w:tblW w:w="4896" w:type="pct"/>
        <w:tblLook w:val="04A0" w:firstRow="1" w:lastRow="0" w:firstColumn="1" w:lastColumn="0" w:noHBand="0" w:noVBand="1"/>
        <w:tblDescription w:val="This table provides open spaces for users to write in what is working and what they can improve on."/>
      </w:tblPr>
      <w:tblGrid>
        <w:gridCol w:w="5400"/>
        <w:gridCol w:w="5175"/>
      </w:tblGrid>
      <w:tr w:rsidR="002B0527" w:rsidRPr="002B0527" w:rsidTr="002B0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</w:tcPr>
          <w:p w:rsidR="002B0527" w:rsidRPr="002B0527" w:rsidRDefault="002B0527" w:rsidP="002B0527">
            <w:pPr>
              <w:pStyle w:val="Heading1"/>
              <w:spacing w:after="0"/>
              <w:jc w:val="center"/>
              <w:outlineLvl w:val="0"/>
              <w:rPr>
                <w:color w:val="FFFFFF" w:themeColor="background1"/>
              </w:rPr>
            </w:pPr>
            <w:r w:rsidRPr="002B0527">
              <w:rPr>
                <w:color w:val="FFFFFF" w:themeColor="background1"/>
              </w:rPr>
              <w:t>+ Plus</w:t>
            </w:r>
          </w:p>
          <w:p w:rsidR="002B0527" w:rsidRPr="002B0527" w:rsidRDefault="002B0527" w:rsidP="002B0527">
            <w:pPr>
              <w:pStyle w:val="TH-TableHeading"/>
              <w:jc w:val="center"/>
            </w:pPr>
            <w:r>
              <w:t>What is working/What we want to continue</w:t>
            </w:r>
          </w:p>
        </w:tc>
        <w:tc>
          <w:tcPr>
            <w:tcW w:w="2447" w:type="pct"/>
          </w:tcPr>
          <w:p w:rsidR="002B0527" w:rsidRPr="002B0527" w:rsidRDefault="002B0527" w:rsidP="002B0527">
            <w:pPr>
              <w:pStyle w:val="Heading1"/>
              <w:spacing w:after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B0527">
              <w:rPr>
                <w:rFonts w:cs="Arial"/>
                <w:color w:val="FFFFFF" w:themeColor="background1"/>
              </w:rPr>
              <w:t>Δ</w:t>
            </w:r>
            <w:r w:rsidRPr="002B0527">
              <w:rPr>
                <w:color w:val="FFFFFF" w:themeColor="background1"/>
              </w:rPr>
              <w:t xml:space="preserve"> Delta</w:t>
            </w:r>
          </w:p>
          <w:p w:rsidR="002B0527" w:rsidRPr="002B0527" w:rsidRDefault="002B0527" w:rsidP="002B0527">
            <w:pPr>
              <w:pStyle w:val="TH-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Opportunities for improvement</w:t>
            </w:r>
          </w:p>
        </w:tc>
      </w:tr>
      <w:tr w:rsidR="002B0527" w:rsidRPr="00647337" w:rsidTr="002B0527">
        <w:trPr>
          <w:trHeight w:val="11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</w:tcPr>
          <w:p w:rsidR="002B0527" w:rsidRPr="009D4BBB" w:rsidRDefault="002B0527" w:rsidP="002B0527">
            <w:pPr>
              <w:pStyle w:val="TX-TableText"/>
            </w:pPr>
          </w:p>
        </w:tc>
        <w:tc>
          <w:tcPr>
            <w:tcW w:w="2447" w:type="pct"/>
          </w:tcPr>
          <w:p w:rsidR="002B0527" w:rsidRPr="009D4BBB" w:rsidRDefault="002B0527" w:rsidP="002B0527">
            <w:pPr>
              <w:pStyle w:val="TX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A313E" w:rsidRPr="00FA30D9" w:rsidRDefault="0085396F" w:rsidP="0085396F">
      <w:pPr>
        <w:pStyle w:val="TF-TblFN"/>
      </w:pPr>
      <w:hyperlink r:id="rId9" w:anchor="resources01" w:history="1">
        <w:r w:rsidRPr="0085396F">
          <w:rPr>
            <w:rStyle w:val="Hyperlink"/>
          </w:rPr>
          <w:t>https://ideadata.org/toolkits/#resources01</w:t>
        </w:r>
      </w:hyperlink>
      <w:bookmarkStart w:id="0" w:name="_GoBack"/>
      <w:bookmarkEnd w:id="0"/>
    </w:p>
    <w:sectPr w:rsidR="00FA313E" w:rsidRPr="00FA30D9" w:rsidSect="002B0527">
      <w:footerReference w:type="first" r:id="rId10"/>
      <w:pgSz w:w="12240" w:h="15840" w:code="1"/>
      <w:pgMar w:top="720" w:right="720" w:bottom="720" w:left="720" w:header="0" w:footer="36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384" w:rsidRDefault="00BF2384">
      <w:pPr>
        <w:spacing w:line="240" w:lineRule="auto"/>
      </w:pPr>
      <w:r>
        <w:separator/>
      </w:r>
    </w:p>
  </w:endnote>
  <w:endnote w:type="continuationSeparator" w:id="0">
    <w:p w:rsidR="00BF2384" w:rsidRDefault="00BF2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897" w:rsidRDefault="00775FB8" w:rsidP="002B0527">
    <w:pPr>
      <w:pStyle w:val="Footer"/>
      <w:tabs>
        <w:tab w:val="right" w:pos="10800"/>
      </w:tabs>
      <w:jc w:val="lef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5396F">
      <w:rPr>
        <w:noProof/>
      </w:rPr>
      <w:t>1</w:t>
    </w:r>
    <w:r>
      <w:rPr>
        <w:noProof/>
      </w:rPr>
      <w:fldChar w:fldCharType="end"/>
    </w:r>
    <w:r>
      <w:tab/>
    </w:r>
    <w:r w:rsidR="00412897" w:rsidRPr="00412897">
      <w:t>https://ideadata.org/successgapstoolkit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384" w:rsidRDefault="00BF2384">
      <w:pPr>
        <w:spacing w:line="240" w:lineRule="auto"/>
      </w:pPr>
      <w:r>
        <w:separator/>
      </w:r>
    </w:p>
  </w:footnote>
  <w:footnote w:type="continuationSeparator" w:id="0">
    <w:p w:rsidR="00BF2384" w:rsidRDefault="00BF23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3" w15:restartNumberingAfterBreak="0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BC1859"/>
    <w:multiLevelType w:val="hybridMultilevel"/>
    <w:tmpl w:val="01EC0316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4"/>
  </w:num>
  <w:num w:numId="18">
    <w:abstractNumId w:val="0"/>
  </w:num>
  <w:num w:numId="19">
    <w:abstractNumId w:val="2"/>
  </w:num>
  <w:num w:numId="20">
    <w:abstractNumId w:val="3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C0"/>
    <w:rsid w:val="000024BD"/>
    <w:rsid w:val="0002024B"/>
    <w:rsid w:val="000350E9"/>
    <w:rsid w:val="00036AF4"/>
    <w:rsid w:val="00036F27"/>
    <w:rsid w:val="000403C5"/>
    <w:rsid w:val="00043871"/>
    <w:rsid w:val="000447C2"/>
    <w:rsid w:val="00047085"/>
    <w:rsid w:val="00051FAB"/>
    <w:rsid w:val="00057925"/>
    <w:rsid w:val="0006498E"/>
    <w:rsid w:val="00066207"/>
    <w:rsid w:val="00073632"/>
    <w:rsid w:val="00073F2D"/>
    <w:rsid w:val="00076495"/>
    <w:rsid w:val="00091A23"/>
    <w:rsid w:val="000C33DB"/>
    <w:rsid w:val="000D02CD"/>
    <w:rsid w:val="000D51B5"/>
    <w:rsid w:val="000E07BE"/>
    <w:rsid w:val="000F4CFB"/>
    <w:rsid w:val="00101C84"/>
    <w:rsid w:val="00113470"/>
    <w:rsid w:val="00114C6E"/>
    <w:rsid w:val="00120A6B"/>
    <w:rsid w:val="00121A4A"/>
    <w:rsid w:val="00134EFB"/>
    <w:rsid w:val="00147D20"/>
    <w:rsid w:val="0015291E"/>
    <w:rsid w:val="00152B01"/>
    <w:rsid w:val="00156208"/>
    <w:rsid w:val="001659AC"/>
    <w:rsid w:val="001768BA"/>
    <w:rsid w:val="00184A10"/>
    <w:rsid w:val="0018746D"/>
    <w:rsid w:val="001A10A2"/>
    <w:rsid w:val="001B097C"/>
    <w:rsid w:val="001B6AA1"/>
    <w:rsid w:val="001C69DD"/>
    <w:rsid w:val="001D0187"/>
    <w:rsid w:val="001D1F70"/>
    <w:rsid w:val="001E3800"/>
    <w:rsid w:val="001E5F24"/>
    <w:rsid w:val="001E6079"/>
    <w:rsid w:val="00203CA4"/>
    <w:rsid w:val="00203EFB"/>
    <w:rsid w:val="0020415E"/>
    <w:rsid w:val="0020526D"/>
    <w:rsid w:val="00212FFB"/>
    <w:rsid w:val="002143C2"/>
    <w:rsid w:val="00214B46"/>
    <w:rsid w:val="00266495"/>
    <w:rsid w:val="00267642"/>
    <w:rsid w:val="002747D9"/>
    <w:rsid w:val="00282312"/>
    <w:rsid w:val="0028269F"/>
    <w:rsid w:val="002831BE"/>
    <w:rsid w:val="002851B1"/>
    <w:rsid w:val="00287C47"/>
    <w:rsid w:val="002A6821"/>
    <w:rsid w:val="002B0527"/>
    <w:rsid w:val="002D1420"/>
    <w:rsid w:val="002D3E8C"/>
    <w:rsid w:val="002F0F19"/>
    <w:rsid w:val="002F5259"/>
    <w:rsid w:val="00302E5C"/>
    <w:rsid w:val="00304009"/>
    <w:rsid w:val="00315646"/>
    <w:rsid w:val="00323FC9"/>
    <w:rsid w:val="003254F9"/>
    <w:rsid w:val="00336CE4"/>
    <w:rsid w:val="00383C29"/>
    <w:rsid w:val="00397B0B"/>
    <w:rsid w:val="003A33F2"/>
    <w:rsid w:val="003A4615"/>
    <w:rsid w:val="003A522C"/>
    <w:rsid w:val="003A6AB6"/>
    <w:rsid w:val="003C3199"/>
    <w:rsid w:val="003F16B8"/>
    <w:rsid w:val="00412897"/>
    <w:rsid w:val="004144E2"/>
    <w:rsid w:val="00414B36"/>
    <w:rsid w:val="004153AF"/>
    <w:rsid w:val="00417779"/>
    <w:rsid w:val="00421E98"/>
    <w:rsid w:val="004273F4"/>
    <w:rsid w:val="00430437"/>
    <w:rsid w:val="0047041E"/>
    <w:rsid w:val="004762B0"/>
    <w:rsid w:val="00481DB2"/>
    <w:rsid w:val="00493E51"/>
    <w:rsid w:val="004A4349"/>
    <w:rsid w:val="004B3AEF"/>
    <w:rsid w:val="004D0D4C"/>
    <w:rsid w:val="004D3719"/>
    <w:rsid w:val="004E7AC1"/>
    <w:rsid w:val="005075AE"/>
    <w:rsid w:val="00517BD9"/>
    <w:rsid w:val="00534A10"/>
    <w:rsid w:val="005547B9"/>
    <w:rsid w:val="00575C11"/>
    <w:rsid w:val="00580B23"/>
    <w:rsid w:val="00584D7C"/>
    <w:rsid w:val="00593313"/>
    <w:rsid w:val="00596C37"/>
    <w:rsid w:val="005A1940"/>
    <w:rsid w:val="005B7031"/>
    <w:rsid w:val="005D1174"/>
    <w:rsid w:val="005D46D8"/>
    <w:rsid w:val="005D5BBC"/>
    <w:rsid w:val="005E3AA1"/>
    <w:rsid w:val="005E53FF"/>
    <w:rsid w:val="005F33C9"/>
    <w:rsid w:val="005F5509"/>
    <w:rsid w:val="00614494"/>
    <w:rsid w:val="006313A0"/>
    <w:rsid w:val="00643102"/>
    <w:rsid w:val="00644471"/>
    <w:rsid w:val="00647337"/>
    <w:rsid w:val="00651022"/>
    <w:rsid w:val="00672E8F"/>
    <w:rsid w:val="006756A3"/>
    <w:rsid w:val="00683296"/>
    <w:rsid w:val="0068381B"/>
    <w:rsid w:val="00683820"/>
    <w:rsid w:val="006849A8"/>
    <w:rsid w:val="006901D7"/>
    <w:rsid w:val="006A0637"/>
    <w:rsid w:val="006A238C"/>
    <w:rsid w:val="006A46F6"/>
    <w:rsid w:val="006D735C"/>
    <w:rsid w:val="006E775D"/>
    <w:rsid w:val="0070039E"/>
    <w:rsid w:val="007014BF"/>
    <w:rsid w:val="007035CD"/>
    <w:rsid w:val="00705A09"/>
    <w:rsid w:val="00707A44"/>
    <w:rsid w:val="00721588"/>
    <w:rsid w:val="0072337A"/>
    <w:rsid w:val="00727ADB"/>
    <w:rsid w:val="007304BD"/>
    <w:rsid w:val="00731A44"/>
    <w:rsid w:val="00741FAB"/>
    <w:rsid w:val="0074389B"/>
    <w:rsid w:val="00770E81"/>
    <w:rsid w:val="00774268"/>
    <w:rsid w:val="00775FB8"/>
    <w:rsid w:val="0077775D"/>
    <w:rsid w:val="00793220"/>
    <w:rsid w:val="00795760"/>
    <w:rsid w:val="007A4BF5"/>
    <w:rsid w:val="007A76FF"/>
    <w:rsid w:val="007A7CB3"/>
    <w:rsid w:val="007C0946"/>
    <w:rsid w:val="007C2D80"/>
    <w:rsid w:val="007E345F"/>
    <w:rsid w:val="00807AC7"/>
    <w:rsid w:val="0081148C"/>
    <w:rsid w:val="00820C97"/>
    <w:rsid w:val="00822CC9"/>
    <w:rsid w:val="008478CF"/>
    <w:rsid w:val="00850A8B"/>
    <w:rsid w:val="00853851"/>
    <w:rsid w:val="0085396F"/>
    <w:rsid w:val="008562F2"/>
    <w:rsid w:val="0086324B"/>
    <w:rsid w:val="008750B5"/>
    <w:rsid w:val="0088021E"/>
    <w:rsid w:val="008874B0"/>
    <w:rsid w:val="00894610"/>
    <w:rsid w:val="00895E95"/>
    <w:rsid w:val="008965C0"/>
    <w:rsid w:val="008D45A5"/>
    <w:rsid w:val="00900096"/>
    <w:rsid w:val="00914793"/>
    <w:rsid w:val="00923737"/>
    <w:rsid w:val="00923C66"/>
    <w:rsid w:val="009355F7"/>
    <w:rsid w:val="00940319"/>
    <w:rsid w:val="00950A60"/>
    <w:rsid w:val="0095362B"/>
    <w:rsid w:val="0095765A"/>
    <w:rsid w:val="0097142D"/>
    <w:rsid w:val="009871D3"/>
    <w:rsid w:val="00992616"/>
    <w:rsid w:val="00992641"/>
    <w:rsid w:val="009943A4"/>
    <w:rsid w:val="009D2522"/>
    <w:rsid w:val="009D254B"/>
    <w:rsid w:val="009D4BBB"/>
    <w:rsid w:val="00A11D21"/>
    <w:rsid w:val="00A26E08"/>
    <w:rsid w:val="00A44935"/>
    <w:rsid w:val="00A5064E"/>
    <w:rsid w:val="00A755BD"/>
    <w:rsid w:val="00A75648"/>
    <w:rsid w:val="00A77D80"/>
    <w:rsid w:val="00A80085"/>
    <w:rsid w:val="00A80C12"/>
    <w:rsid w:val="00A851E8"/>
    <w:rsid w:val="00A877F4"/>
    <w:rsid w:val="00A9104B"/>
    <w:rsid w:val="00AC64BC"/>
    <w:rsid w:val="00AD5980"/>
    <w:rsid w:val="00AE1E63"/>
    <w:rsid w:val="00AF1251"/>
    <w:rsid w:val="00AF3094"/>
    <w:rsid w:val="00B00A81"/>
    <w:rsid w:val="00B06CAC"/>
    <w:rsid w:val="00B118D4"/>
    <w:rsid w:val="00B11E90"/>
    <w:rsid w:val="00B231D1"/>
    <w:rsid w:val="00B46658"/>
    <w:rsid w:val="00B54406"/>
    <w:rsid w:val="00B55900"/>
    <w:rsid w:val="00B70876"/>
    <w:rsid w:val="00B755EB"/>
    <w:rsid w:val="00B84D69"/>
    <w:rsid w:val="00B9677F"/>
    <w:rsid w:val="00BA4999"/>
    <w:rsid w:val="00BB06E9"/>
    <w:rsid w:val="00BC6E81"/>
    <w:rsid w:val="00BD1970"/>
    <w:rsid w:val="00BD4AB9"/>
    <w:rsid w:val="00BF2384"/>
    <w:rsid w:val="00BF2625"/>
    <w:rsid w:val="00C02332"/>
    <w:rsid w:val="00C06140"/>
    <w:rsid w:val="00C07120"/>
    <w:rsid w:val="00C14B4C"/>
    <w:rsid w:val="00C16990"/>
    <w:rsid w:val="00C23317"/>
    <w:rsid w:val="00C274BD"/>
    <w:rsid w:val="00C41ADD"/>
    <w:rsid w:val="00C44186"/>
    <w:rsid w:val="00C50612"/>
    <w:rsid w:val="00C61ED2"/>
    <w:rsid w:val="00C81152"/>
    <w:rsid w:val="00C9296E"/>
    <w:rsid w:val="00CA4C4D"/>
    <w:rsid w:val="00CB6421"/>
    <w:rsid w:val="00CD70C0"/>
    <w:rsid w:val="00CE10D6"/>
    <w:rsid w:val="00CE6820"/>
    <w:rsid w:val="00CF2F50"/>
    <w:rsid w:val="00D026CE"/>
    <w:rsid w:val="00D053D3"/>
    <w:rsid w:val="00D256B0"/>
    <w:rsid w:val="00D302BC"/>
    <w:rsid w:val="00D564BE"/>
    <w:rsid w:val="00D63563"/>
    <w:rsid w:val="00DB4B6E"/>
    <w:rsid w:val="00DD4E06"/>
    <w:rsid w:val="00DE22EA"/>
    <w:rsid w:val="00DE387D"/>
    <w:rsid w:val="00DE658E"/>
    <w:rsid w:val="00DF435E"/>
    <w:rsid w:val="00E04105"/>
    <w:rsid w:val="00E05554"/>
    <w:rsid w:val="00E11D52"/>
    <w:rsid w:val="00E1521A"/>
    <w:rsid w:val="00E30E6D"/>
    <w:rsid w:val="00E314C7"/>
    <w:rsid w:val="00E33761"/>
    <w:rsid w:val="00E504E7"/>
    <w:rsid w:val="00E6096F"/>
    <w:rsid w:val="00E62BCD"/>
    <w:rsid w:val="00E65595"/>
    <w:rsid w:val="00E70DFB"/>
    <w:rsid w:val="00E75F1B"/>
    <w:rsid w:val="00E90931"/>
    <w:rsid w:val="00E976F7"/>
    <w:rsid w:val="00EA6750"/>
    <w:rsid w:val="00EC17B6"/>
    <w:rsid w:val="00EC5256"/>
    <w:rsid w:val="00ED3B35"/>
    <w:rsid w:val="00EE593E"/>
    <w:rsid w:val="00F02F85"/>
    <w:rsid w:val="00F54A25"/>
    <w:rsid w:val="00F57393"/>
    <w:rsid w:val="00F72113"/>
    <w:rsid w:val="00FA30D9"/>
    <w:rsid w:val="00FA313E"/>
    <w:rsid w:val="00FA56B1"/>
    <w:rsid w:val="00FB2FBC"/>
    <w:rsid w:val="00FB38C4"/>
    <w:rsid w:val="00FC5F23"/>
    <w:rsid w:val="00FC7798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A91059-93A4-4E95-8A1B-79B3ACD5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437"/>
    <w:pPr>
      <w:spacing w:line="240" w:lineRule="atLeast"/>
    </w:pPr>
    <w:rPr>
      <w:rFonts w:ascii="Arial" w:hAnsi="Arial"/>
      <w:sz w:val="24"/>
    </w:rPr>
  </w:style>
  <w:style w:type="paragraph" w:styleId="Heading1">
    <w:name w:val="heading 1"/>
    <w:aliases w:val="H1-Chap. Head"/>
    <w:basedOn w:val="Normal"/>
    <w:qFormat/>
    <w:rsid w:val="00430437"/>
    <w:pPr>
      <w:keepNext/>
      <w:tabs>
        <w:tab w:val="left" w:pos="1152"/>
      </w:tabs>
      <w:spacing w:after="240" w:line="360" w:lineRule="atLeast"/>
      <w:outlineLvl w:val="0"/>
    </w:pPr>
    <w:rPr>
      <w:b/>
      <w:color w:val="324162"/>
      <w:sz w:val="38"/>
    </w:rPr>
  </w:style>
  <w:style w:type="paragraph" w:styleId="Heading2">
    <w:name w:val="heading 2"/>
    <w:aliases w:val="H2-Sec. Head"/>
    <w:basedOn w:val="Heading1"/>
    <w:next w:val="L1-FlLSp12"/>
    <w:qFormat/>
    <w:rsid w:val="00430437"/>
    <w:pPr>
      <w:spacing w:line="240" w:lineRule="atLeast"/>
      <w:ind w:left="1152" w:hanging="1152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430437"/>
    <w:pPr>
      <w:ind w:left="1152" w:hanging="1152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430437"/>
    <w:pPr>
      <w:spacing w:line="240" w:lineRule="atLeast"/>
      <w:ind w:left="1152" w:hanging="1152"/>
      <w:outlineLvl w:val="3"/>
    </w:pPr>
    <w:rPr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430437"/>
    <w:pPr>
      <w:keepLines/>
      <w:spacing w:line="240" w:lineRule="atLeast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430437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43043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430437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430437"/>
    <w:pPr>
      <w:keepLines/>
      <w:jc w:val="center"/>
    </w:pPr>
  </w:style>
  <w:style w:type="paragraph" w:customStyle="1" w:styleId="C3-CtrSp12">
    <w:name w:val="C3-Ctr Sp&amp;1/2"/>
    <w:basedOn w:val="Normal"/>
    <w:rsid w:val="00430437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430437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430437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430437"/>
    <w:pPr>
      <w:pBdr>
        <w:top w:val="single" w:sz="4" w:space="1" w:color="016243"/>
      </w:pBdr>
      <w:jc w:val="right"/>
    </w:pPr>
    <w:rPr>
      <w:color w:val="016243"/>
      <w:sz w:val="16"/>
    </w:rPr>
  </w:style>
  <w:style w:type="paragraph" w:styleId="FootnoteText">
    <w:name w:val="footnote text"/>
    <w:aliases w:val="F1"/>
    <w:semiHidden/>
    <w:rsid w:val="00430437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rsid w:val="00430437"/>
    <w:rPr>
      <w:sz w:val="20"/>
    </w:rPr>
  </w:style>
  <w:style w:type="paragraph" w:customStyle="1" w:styleId="L1-FlLSp12">
    <w:name w:val="L1-FlL Sp&amp;1/2"/>
    <w:basedOn w:val="Normal"/>
    <w:rsid w:val="00430437"/>
    <w:pPr>
      <w:tabs>
        <w:tab w:val="right" w:leader="underscore" w:pos="9720"/>
      </w:tabs>
      <w:spacing w:after="100" w:line="360" w:lineRule="atLeast"/>
    </w:pPr>
    <w:rPr>
      <w:color w:val="146961"/>
    </w:rPr>
  </w:style>
  <w:style w:type="paragraph" w:customStyle="1" w:styleId="N0-FlLftBullet">
    <w:name w:val="N0-Fl Lft Bullet"/>
    <w:basedOn w:val="Normal"/>
    <w:rsid w:val="00430437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430437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430437"/>
    <w:pPr>
      <w:numPr>
        <w:numId w:val="1"/>
      </w:numPr>
      <w:spacing w:after="240"/>
    </w:pPr>
  </w:style>
  <w:style w:type="paragraph" w:customStyle="1" w:styleId="N3-3rdBullet">
    <w:name w:val="N3-3rd Bullet"/>
    <w:basedOn w:val="Normal"/>
    <w:rsid w:val="00430437"/>
    <w:pPr>
      <w:numPr>
        <w:numId w:val="5"/>
      </w:numPr>
      <w:spacing w:after="240"/>
    </w:pPr>
  </w:style>
  <w:style w:type="paragraph" w:customStyle="1" w:styleId="N4-4thBullet">
    <w:name w:val="N4-4th Bullet"/>
    <w:basedOn w:val="Normal"/>
    <w:rsid w:val="00430437"/>
    <w:pPr>
      <w:numPr>
        <w:numId w:val="6"/>
      </w:numPr>
      <w:spacing w:after="240"/>
    </w:pPr>
  </w:style>
  <w:style w:type="paragraph" w:customStyle="1" w:styleId="N5-5thBullet">
    <w:name w:val="N5-5th Bullet"/>
    <w:basedOn w:val="Normal"/>
    <w:rsid w:val="00430437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430437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430437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430437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430437"/>
    <w:pPr>
      <w:spacing w:line="360" w:lineRule="atLeast"/>
      <w:ind w:firstLine="1152"/>
    </w:pPr>
  </w:style>
  <w:style w:type="paragraph" w:customStyle="1" w:styleId="Q1-BestFinQ">
    <w:name w:val="Q1-Best/Fin Q"/>
    <w:rsid w:val="00430437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430437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430437"/>
  </w:style>
  <w:style w:type="paragraph" w:customStyle="1" w:styleId="SP-SglSpPara">
    <w:name w:val="SP-Sgl Sp Para"/>
    <w:basedOn w:val="Normal"/>
    <w:rsid w:val="00430437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430437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430437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430437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430437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430437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430437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430437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430437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430437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430437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430437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430437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430437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430437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430437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430437"/>
    <w:pPr>
      <w:numPr>
        <w:numId w:val="17"/>
      </w:numPr>
    </w:pPr>
  </w:style>
  <w:style w:type="character" w:styleId="PageNumber">
    <w:name w:val="page number"/>
    <w:basedOn w:val="DefaultParagraphFont"/>
    <w:rsid w:val="00430437"/>
  </w:style>
  <w:style w:type="paragraph" w:customStyle="1" w:styleId="R0-FLLftSglBoldItalic">
    <w:name w:val="R0-FL Lft Sgl Bold Italic"/>
    <w:rsid w:val="00430437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430437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430437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430437"/>
    <w:pPr>
      <w:tabs>
        <w:tab w:val="clear" w:pos="120"/>
      </w:tabs>
      <w:ind w:left="0" w:firstLine="0"/>
    </w:pPr>
    <w:rPr>
      <w:rFonts w:ascii="Arial" w:hAnsi="Arial"/>
      <w:color w:val="146961"/>
      <w:sz w:val="18"/>
    </w:rPr>
  </w:style>
  <w:style w:type="paragraph" w:customStyle="1" w:styleId="TH-TableHeading">
    <w:name w:val="TH-Table Heading"/>
    <w:rsid w:val="00430437"/>
    <w:pPr>
      <w:keepNext/>
      <w:spacing w:line="240" w:lineRule="atLeast"/>
    </w:pPr>
    <w:rPr>
      <w:rFonts w:ascii="Arial" w:hAnsi="Arial"/>
      <w:b/>
    </w:rPr>
  </w:style>
  <w:style w:type="paragraph" w:styleId="TOC6">
    <w:name w:val="toc 6"/>
    <w:semiHidden/>
    <w:rsid w:val="00430437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430437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430437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430437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430437"/>
    <w:rPr>
      <w:color w:val="105D8C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37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430437"/>
    <w:rPr>
      <w:vertAlign w:val="superscript"/>
    </w:rPr>
  </w:style>
  <w:style w:type="table" w:styleId="TableGrid">
    <w:name w:val="Table Grid"/>
    <w:basedOn w:val="TableNormal"/>
    <w:uiPriority w:val="59"/>
    <w:rsid w:val="00430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DCActionPlan">
    <w:name w:val="IDC_Action_Plan"/>
    <w:basedOn w:val="TableNormal"/>
    <w:uiPriority w:val="99"/>
    <w:rsid w:val="00430437"/>
    <w:rPr>
      <w:rFonts w:ascii="Arial" w:hAnsi="Arial"/>
      <w:color w:val="324162"/>
      <w:sz w:val="24"/>
    </w:rPr>
    <w:tblPr>
      <w:tblInd w:w="115" w:type="dxa"/>
      <w:tblBorders>
        <w:top w:val="single" w:sz="4" w:space="0" w:color="146961"/>
        <w:left w:val="single" w:sz="4" w:space="0" w:color="146961"/>
        <w:bottom w:val="single" w:sz="4" w:space="0" w:color="146961"/>
        <w:insideH w:val="single" w:sz="4" w:space="0" w:color="146961"/>
        <w:insideV w:val="single" w:sz="4" w:space="0" w:color="146961"/>
      </w:tblBorders>
      <w:tblCellMar>
        <w:top w:w="115" w:type="dxa"/>
        <w:left w:w="115" w:type="dxa"/>
        <w:bottom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pPr>
        <w:jc w:val="left"/>
      </w:pPr>
      <w:rPr>
        <w:color w:val="FFFFFF" w:themeColor="background1"/>
        <w:sz w:val="20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146961"/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nil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customStyle="1" w:styleId="L2-FlLSp12">
    <w:name w:val="L2-FlL Sp&amp;1/2"/>
    <w:basedOn w:val="L1-FlLSp12"/>
    <w:qFormat/>
    <w:rsid w:val="00430437"/>
    <w:pPr>
      <w:spacing w:after="480"/>
    </w:pPr>
  </w:style>
  <w:style w:type="paragraph" w:customStyle="1" w:styleId="TQ-TableSubHeading">
    <w:name w:val="TQ-Table SubHeading"/>
    <w:basedOn w:val="TH-TableHeading"/>
    <w:qFormat/>
    <w:rsid w:val="00430437"/>
    <w:pPr>
      <w:tabs>
        <w:tab w:val="left" w:pos="1152"/>
      </w:tabs>
      <w:spacing w:line="240" w:lineRule="auto"/>
    </w:pPr>
    <w:rPr>
      <w:rFonts w:cs="Arial"/>
      <w:b w:val="0"/>
      <w:color w:val="FFFFFF" w:themeColor="background1"/>
      <w:sz w:val="16"/>
    </w:rPr>
  </w:style>
  <w:style w:type="paragraph" w:customStyle="1" w:styleId="TG-TableSubHeading">
    <w:name w:val="TG-Table SubHeading"/>
    <w:basedOn w:val="TH-TableHeading"/>
    <w:qFormat/>
    <w:rsid w:val="00430437"/>
    <w:pPr>
      <w:spacing w:before="120" w:line="240" w:lineRule="auto"/>
    </w:pPr>
    <w:rPr>
      <w:b w:val="0"/>
      <w:color w:val="FFFFFF" w:themeColor="background1"/>
      <w:sz w:val="18"/>
    </w:rPr>
  </w:style>
  <w:style w:type="paragraph" w:customStyle="1" w:styleId="TZ-TableTextBold">
    <w:name w:val="TZ-Table Text Bold"/>
    <w:basedOn w:val="TX-TableText"/>
    <w:qFormat/>
    <w:rsid w:val="00430437"/>
    <w:rPr>
      <w:b/>
    </w:rPr>
  </w:style>
  <w:style w:type="character" w:styleId="Hyperlink">
    <w:name w:val="Hyperlink"/>
    <w:basedOn w:val="DefaultParagraphFont"/>
    <w:uiPriority w:val="99"/>
    <w:unhideWhenUsed/>
    <w:rsid w:val="00430437"/>
    <w:rPr>
      <w:color w:val="14696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4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deadata.org/toolkit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6189\6189.01.05.01\IDC%20Success%20Gaps%20Toolkit%20Supplemental\Word%20(Accessible)\Plus%20Delta\Delta_Plus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FBDA-D4EF-48C6-A079-034C48D3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Delta_Plus_template.dotm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Plus Delta</vt:lpstr>
    </vt:vector>
  </TitlesOfParts>
  <Company>Westat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Plus Delta</dc:title>
  <dc:subject>This table provides a way to write down what’s working and what are opportunities for improvement.</dc:subject>
  <dc:creator>IDC</dc:creator>
  <cp:keywords>IDEA, IDC, Action Plan, Implementation</cp:keywords>
  <cp:lastModifiedBy>Sofia Arias</cp:lastModifiedBy>
  <cp:revision>2</cp:revision>
  <cp:lastPrinted>2016-07-22T16:05:00Z</cp:lastPrinted>
  <dcterms:created xsi:type="dcterms:W3CDTF">2019-01-23T20:28:00Z</dcterms:created>
  <dcterms:modified xsi:type="dcterms:W3CDTF">2019-01-23T20:28:00Z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