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8D68" w14:textId="73CC11EF" w:rsidR="00123274" w:rsidRDefault="00B71689" w:rsidP="000A6A2A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C697" wp14:editId="702B7672">
                <wp:simplePos x="0" y="0"/>
                <wp:positionH relativeFrom="column">
                  <wp:posOffset>116840</wp:posOffset>
                </wp:positionH>
                <wp:positionV relativeFrom="paragraph">
                  <wp:posOffset>1668780</wp:posOffset>
                </wp:positionV>
                <wp:extent cx="6606540" cy="66713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67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02A3F" w14:textId="4A8177A8" w:rsidR="003E7010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>Purpose of the data collection/analysis:</w:t>
                            </w:r>
                          </w:p>
                          <w:p w14:paraId="2D1FA815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E6BF424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29A9C14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1587E8B" w14:textId="63D8392D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>Description of the general topic of the data collection/analysis:</w:t>
                            </w:r>
                          </w:p>
                          <w:p w14:paraId="6AFB9274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EE58A64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E81E52B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062A399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32B19D8" w14:textId="77777777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6FAEC8D" w14:textId="348C0895" w:rsidR="00163FD3" w:rsidRDefault="00163FD3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>Details for planning and conducting the data collection/analysis:</w:t>
                            </w:r>
                          </w:p>
                          <w:p w14:paraId="791668AF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51CF57" w14:textId="7D156582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ab/>
                              <w:t>What?</w:t>
                            </w:r>
                          </w:p>
                          <w:p w14:paraId="4C8FD09C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78B5792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8415F29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7AB6FA7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0BEDC81" w14:textId="11CF3B3A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ab/>
                              <w:t>Why?</w:t>
                            </w:r>
                          </w:p>
                          <w:p w14:paraId="451E1ADA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36E73DEC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EEC9F1A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03F61EC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21073BFC" w14:textId="7539EE8C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ab/>
                              <w:t>How?</w:t>
                            </w:r>
                          </w:p>
                          <w:p w14:paraId="38E417E6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A9C76BE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6A0A859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F845952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3639A31" w14:textId="77777777" w:rsidR="00163FD3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2175AD25" w14:textId="3A802F12" w:rsidR="00163FD3" w:rsidRPr="0069405D" w:rsidRDefault="00163FD3" w:rsidP="00163FD3">
                            <w:pPr>
                              <w:tabs>
                                <w:tab w:val="left" w:pos="270"/>
                              </w:tabs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  <w:t>Documentation of decisions/findings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2pt;margin-top:131.4pt;width:520.2pt;height:5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" filled="f" stroked="f">
                <v:textbox>
                  <w:txbxContent>
                    <w:p w14:paraId="19402A3F" w14:textId="4A8177A8" w:rsidR="003E7010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>Purpose of the data collection/analysis:</w:t>
                      </w:r>
                    </w:p>
                    <w:p w14:paraId="2D1FA815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4E6BF424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629A9C14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1587E8B" w14:textId="63D8392D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>Description of the general topic of the data collection/analysis:</w:t>
                      </w:r>
                    </w:p>
                    <w:p w14:paraId="6AFB9274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1EE58A64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1E81E52B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062A399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432B19D8" w14:textId="77777777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6FAEC8D" w14:textId="348C0895" w:rsidR="00163FD3" w:rsidRDefault="00163FD3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>Details for planning and conducting the data collection/analysis:</w:t>
                      </w:r>
                    </w:p>
                    <w:p w14:paraId="791668AF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ab/>
                      </w:r>
                    </w:p>
                    <w:p w14:paraId="4351CF57" w14:textId="7D156582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ab/>
                        <w:t>What?</w:t>
                      </w:r>
                    </w:p>
                    <w:p w14:paraId="4C8FD09C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78B5792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8415F29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7AB6FA7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0BEDC81" w14:textId="11CF3B3A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ab/>
                        <w:t>Why?</w:t>
                      </w:r>
                    </w:p>
                    <w:p w14:paraId="451E1ADA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36E73DEC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EEC9F1A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03F61EC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21073BFC" w14:textId="7539EE8C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ab/>
                        <w:t>How?</w:t>
                      </w:r>
                    </w:p>
                    <w:p w14:paraId="38E417E6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A9C76BE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6A0A859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F845952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3639A31" w14:textId="77777777" w:rsidR="00163FD3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2175AD25" w14:textId="3A802F12" w:rsidR="00163FD3" w:rsidRPr="0069405D" w:rsidRDefault="00163FD3" w:rsidP="00163FD3">
                      <w:pPr>
                        <w:tabs>
                          <w:tab w:val="left" w:pos="270"/>
                        </w:tabs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  <w:t>Documentation of decisions/findings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6B">
        <w:rPr>
          <w:rFonts w:hint="eastAsia"/>
          <w:noProof/>
        </w:rPr>
        <w:drawing>
          <wp:inline distT="0" distB="0" distL="0" distR="0" wp14:anchorId="76D8E5E6" wp14:editId="1621AF14">
            <wp:extent cx="6877241" cy="161806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41" cy="16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74" w:rsidSect="00EB24FD">
      <w:footerReference w:type="default" r:id="rId9"/>
      <w:pgSz w:w="12240" w:h="15840"/>
      <w:pgMar w:top="720" w:right="720" w:bottom="144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8949" w14:textId="77777777" w:rsidR="00CD6CDA" w:rsidRDefault="00CD6CDA" w:rsidP="00B71689">
      <w:r>
        <w:separator/>
      </w:r>
    </w:p>
  </w:endnote>
  <w:endnote w:type="continuationSeparator" w:id="0">
    <w:p w14:paraId="355FF7BD" w14:textId="77777777" w:rsidR="00CD6CDA" w:rsidRDefault="00CD6CDA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FD3B" w14:textId="2EC83A03" w:rsidR="003E7010" w:rsidRDefault="00EB24FD" w:rsidP="00EB24FD">
    <w:pPr>
      <w:pStyle w:val="Footer"/>
    </w:pPr>
    <w:r>
      <w:rPr>
        <w:rFonts w:hint="eastAsia"/>
        <w:noProof/>
      </w:rPr>
      <w:drawing>
        <wp:inline distT="0" distB="0" distL="0" distR="0" wp14:anchorId="52664A19" wp14:editId="1F00CC07">
          <wp:extent cx="6898740" cy="580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v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3" b="36624"/>
                  <a:stretch/>
                </pic:blipFill>
                <pic:spPr bwMode="auto">
                  <a:xfrm>
                    <a:off x="0" y="0"/>
                    <a:ext cx="6907214" cy="58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497C" w14:textId="77777777" w:rsidR="00CD6CDA" w:rsidRDefault="00CD6CDA" w:rsidP="00B71689">
      <w:r>
        <w:separator/>
      </w:r>
    </w:p>
  </w:footnote>
  <w:footnote w:type="continuationSeparator" w:id="0">
    <w:p w14:paraId="1945D180" w14:textId="77777777" w:rsidR="00CD6CDA" w:rsidRDefault="00CD6CDA" w:rsidP="00B7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6"/>
    <w:rsid w:val="00077CBD"/>
    <w:rsid w:val="000A6A2A"/>
    <w:rsid w:val="00123274"/>
    <w:rsid w:val="00163FD3"/>
    <w:rsid w:val="001660CF"/>
    <w:rsid w:val="00173C0D"/>
    <w:rsid w:val="003E7010"/>
    <w:rsid w:val="004F3145"/>
    <w:rsid w:val="005349AE"/>
    <w:rsid w:val="00634599"/>
    <w:rsid w:val="0069405D"/>
    <w:rsid w:val="006C1066"/>
    <w:rsid w:val="007F0CF6"/>
    <w:rsid w:val="0087696B"/>
    <w:rsid w:val="008828F4"/>
    <w:rsid w:val="009006BE"/>
    <w:rsid w:val="00B32BE7"/>
    <w:rsid w:val="00B71689"/>
    <w:rsid w:val="00B962AF"/>
    <w:rsid w:val="00BB4940"/>
    <w:rsid w:val="00BD562E"/>
    <w:rsid w:val="00CD6CDA"/>
    <w:rsid w:val="00E87475"/>
    <w:rsid w:val="00E97086"/>
    <w:rsid w:val="00EB24FD"/>
    <w:rsid w:val="00ED17D6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0B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B515F-B345-43B3-8F85-23CA2360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6B1EE833.dotm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 Activity Handout</vt:lpstr>
    </vt:vector>
  </TitlesOfParts>
  <Company>Westat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 Activity Handout</dc:title>
  <dc:subject>F8 activity handout</dc:subject>
  <dc:creator>Jennifer Butler</dc:creator>
  <cp:keywords>data collection, analysis, documentation</cp:keywords>
  <cp:lastModifiedBy>Linda Lynch</cp:lastModifiedBy>
  <cp:revision>2</cp:revision>
  <cp:lastPrinted>2015-02-19T12:59:00Z</cp:lastPrinted>
  <dcterms:created xsi:type="dcterms:W3CDTF">2015-07-13T19:06:00Z</dcterms:created>
  <dcterms:modified xsi:type="dcterms:W3CDTF">2015-07-13T19:06:00Z</dcterms:modified>
</cp:coreProperties>
</file>